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6F1B" w14:textId="77777777" w:rsidR="00541B13" w:rsidRDefault="00541B13" w:rsidP="00541B13">
      <w:pPr>
        <w:spacing w:before="60" w:after="60" w:line="240" w:lineRule="auto"/>
        <w:jc w:val="center"/>
        <w:rPr>
          <w:b/>
          <w:color w:val="000000"/>
        </w:rPr>
      </w:pPr>
      <w:r>
        <w:rPr>
          <w:b/>
          <w:color w:val="000000"/>
        </w:rPr>
        <w:t>BIỂU MẪU IV</w:t>
      </w:r>
    </w:p>
    <w:p w14:paraId="4F2B2444" w14:textId="77777777" w:rsidR="00541B13" w:rsidRPr="006D42E6" w:rsidRDefault="00541B13" w:rsidP="00541B13">
      <w:pPr>
        <w:spacing w:before="60" w:after="60" w:line="240" w:lineRule="auto"/>
        <w:jc w:val="center"/>
        <w:rPr>
          <w:b/>
          <w:color w:val="000000"/>
          <w:szCs w:val="28"/>
        </w:rPr>
      </w:pPr>
      <w:r w:rsidRPr="006D42E6">
        <w:rPr>
          <w:b/>
          <w:color w:val="000000"/>
          <w:szCs w:val="28"/>
        </w:rPr>
        <w:t xml:space="preserve">Mẫu hóa thành phần hồ sơ </w:t>
      </w:r>
    </w:p>
    <w:p w14:paraId="451B2D27" w14:textId="77777777" w:rsidR="00541B13" w:rsidRPr="00541B13" w:rsidRDefault="00541B13" w:rsidP="00541B13">
      <w:pPr>
        <w:spacing w:before="60" w:after="60" w:line="240" w:lineRule="auto"/>
        <w:jc w:val="center"/>
        <w:rPr>
          <w:bCs/>
          <w:i/>
          <w:iCs/>
          <w:color w:val="000000"/>
          <w:szCs w:val="28"/>
          <w:lang w:val="hr-HR"/>
        </w:rPr>
      </w:pPr>
      <w:r>
        <w:rPr>
          <w:bCs/>
          <w:i/>
          <w:iCs/>
          <w:noProof/>
          <w:color w:val="000000"/>
          <w:szCs w:val="28"/>
        </w:rPr>
        <mc:AlternateContent>
          <mc:Choice Requires="wps">
            <w:drawing>
              <wp:anchor distT="0" distB="0" distL="114300" distR="114300" simplePos="0" relativeHeight="251661312" behindDoc="0" locked="0" layoutInCell="1" allowOverlap="1" wp14:anchorId="704BA84F" wp14:editId="2184E4AC">
                <wp:simplePos x="0" y="0"/>
                <wp:positionH relativeFrom="column">
                  <wp:posOffset>2197075</wp:posOffset>
                </wp:positionH>
                <wp:positionV relativeFrom="paragraph">
                  <wp:posOffset>227025</wp:posOffset>
                </wp:positionV>
                <wp:extent cx="1587398"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587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69F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pt,17.9pt" to="29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QVtwEAAMMDAAAOAAAAZHJzL2Uyb0RvYy54bWysU8GO0zAQvSPxD5bvNGlX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" strokecolor="#5b9bd5 [3204]" strokeweight=".5pt">
                <v:stroke joinstyle="miter"/>
              </v:line>
            </w:pict>
          </mc:Fallback>
        </mc:AlternateContent>
      </w:r>
      <w:r w:rsidRPr="006D42E6">
        <w:rPr>
          <w:bCs/>
          <w:i/>
          <w:iCs/>
          <w:color w:val="000000"/>
          <w:szCs w:val="28"/>
        </w:rPr>
        <w:t>(Phương án đơn giản hóa của thủ tục</w:t>
      </w:r>
      <w:r w:rsidRPr="006D42E6">
        <w:rPr>
          <w:b/>
          <w:i/>
          <w:iCs/>
          <w:color w:val="000000"/>
          <w:szCs w:val="28"/>
        </w:rPr>
        <w:t xml:space="preserve"> </w:t>
      </w:r>
      <w:r w:rsidRPr="00E85110">
        <w:rPr>
          <w:bCs/>
          <w:i/>
          <w:iCs/>
          <w:color w:val="000000"/>
          <w:szCs w:val="28"/>
        </w:rPr>
        <w:t>Phê duyệt Kế hoạch chuyển đổi chợ)</w:t>
      </w:r>
    </w:p>
    <w:p w14:paraId="3EA012F3" w14:textId="77777777" w:rsidR="00541B13" w:rsidRDefault="00541B13" w:rsidP="00541B13">
      <w:pPr>
        <w:spacing w:line="240" w:lineRule="auto"/>
        <w:jc w:val="center"/>
        <w:rPr>
          <w:bCs/>
          <w:i/>
          <w:iCs/>
          <w:color w:val="000000"/>
        </w:rPr>
      </w:pPr>
    </w:p>
    <w:p w14:paraId="1E03CFB1" w14:textId="77777777" w:rsidR="00541B13" w:rsidRPr="00541B13" w:rsidRDefault="00541B13" w:rsidP="00541B13">
      <w:pPr>
        <w:spacing w:line="240" w:lineRule="auto"/>
        <w:jc w:val="center"/>
        <w:rPr>
          <w:bCs/>
          <w:iCs/>
          <w:color w:val="000000"/>
        </w:rPr>
      </w:pPr>
    </w:p>
    <w:p w14:paraId="134383DC" w14:textId="77777777" w:rsidR="00541B13" w:rsidRPr="00541B13" w:rsidRDefault="00541B13" w:rsidP="00541B13">
      <w:pPr>
        <w:spacing w:line="240" w:lineRule="auto"/>
        <w:rPr>
          <w:b/>
          <w:bCs/>
          <w:iCs/>
          <w:color w:val="000000"/>
        </w:rPr>
      </w:pPr>
      <w:r w:rsidRPr="00541B13">
        <w:rPr>
          <w:b/>
          <w:bCs/>
          <w:iCs/>
          <w:color w:val="000000"/>
        </w:rPr>
        <w:t>Mẫu số 1: Mẫu Kế hoạch chuyển đổi mô hình tổ chức kinh doanh, khai thác và quản lý chợ</w:t>
      </w:r>
    </w:p>
    <w:p w14:paraId="20263822" w14:textId="77777777" w:rsidR="00541B13" w:rsidRPr="00E85110" w:rsidRDefault="00541B13" w:rsidP="00541B13">
      <w:pPr>
        <w:spacing w:line="240" w:lineRule="auto"/>
        <w:rPr>
          <w:bCs/>
          <w:i/>
          <w:iCs/>
          <w:color w:val="000000"/>
        </w:rPr>
      </w:pPr>
    </w:p>
    <w:tbl>
      <w:tblPr>
        <w:tblW w:w="921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95"/>
      </w:tblGrid>
      <w:tr w:rsidR="00541B13" w:rsidRPr="00E85110" w14:paraId="47F44C6B" w14:textId="77777777" w:rsidTr="002552A7">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75444671" w14:textId="77777777" w:rsidR="00541B13" w:rsidRPr="00E85110" w:rsidRDefault="00541B13" w:rsidP="002552A7">
            <w:pPr>
              <w:jc w:val="center"/>
              <w:rPr>
                <w:b/>
                <w:color w:val="000000"/>
                <w:szCs w:val="28"/>
              </w:rPr>
            </w:pPr>
            <w:r w:rsidRPr="00E85110">
              <w:rPr>
                <w:b/>
                <w:color w:val="000000"/>
                <w:szCs w:val="28"/>
              </w:rPr>
              <w:t>ỦY BAN NHÂN DÂN</w:t>
            </w:r>
          </w:p>
          <w:p w14:paraId="574F51F0" w14:textId="77777777" w:rsidR="00541B13" w:rsidRPr="00E85110" w:rsidRDefault="00541B13" w:rsidP="002552A7">
            <w:pPr>
              <w:jc w:val="center"/>
              <w:rPr>
                <w:color w:val="000000"/>
                <w:szCs w:val="28"/>
              </w:rPr>
            </w:pPr>
            <w:r w:rsidRPr="00E85110">
              <w:rPr>
                <w:noProof/>
                <w:color w:val="000000"/>
                <w:szCs w:val="28"/>
              </w:rPr>
              <mc:AlternateContent>
                <mc:Choice Requires="wps">
                  <w:drawing>
                    <wp:anchor distT="4294967295" distB="4294967295" distL="114300" distR="114300" simplePos="0" relativeHeight="251659264" behindDoc="0" locked="0" layoutInCell="1" allowOverlap="1" wp14:anchorId="02456BA3" wp14:editId="3C3EF4D4">
                      <wp:simplePos x="0" y="0"/>
                      <wp:positionH relativeFrom="column">
                        <wp:posOffset>577850</wp:posOffset>
                      </wp:positionH>
                      <wp:positionV relativeFrom="paragraph">
                        <wp:posOffset>289559</wp:posOffset>
                      </wp:positionV>
                      <wp:extent cx="6343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373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2.8pt" to="9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ydHQ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"/>
                  </w:pict>
                </mc:Fallback>
              </mc:AlternateContent>
            </w:r>
            <w:r w:rsidRPr="00E85110">
              <w:rPr>
                <w:b/>
                <w:color w:val="000000"/>
                <w:szCs w:val="28"/>
              </w:rPr>
              <w:t>TỈNH/HUYỆN, TP</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19074BD1" w14:textId="77777777" w:rsidR="00541B13" w:rsidRPr="00E85110" w:rsidRDefault="00541B13" w:rsidP="002552A7">
            <w:pPr>
              <w:jc w:val="center"/>
              <w:rPr>
                <w:color w:val="000000"/>
                <w:szCs w:val="28"/>
              </w:rPr>
            </w:pPr>
            <w:r w:rsidRPr="00E85110">
              <w:rPr>
                <w:noProof/>
                <w:color w:val="000000"/>
                <w:szCs w:val="28"/>
              </w:rPr>
              <mc:AlternateContent>
                <mc:Choice Requires="wps">
                  <w:drawing>
                    <wp:anchor distT="4294967295" distB="4294967295" distL="114300" distR="114300" simplePos="0" relativeHeight="251660288" behindDoc="0" locked="0" layoutInCell="1" allowOverlap="1" wp14:anchorId="56432DBA" wp14:editId="6A3E18B3">
                      <wp:simplePos x="0" y="0"/>
                      <wp:positionH relativeFrom="column">
                        <wp:posOffset>767715</wp:posOffset>
                      </wp:positionH>
                      <wp:positionV relativeFrom="paragraph">
                        <wp:posOffset>428624</wp:posOffset>
                      </wp:positionV>
                      <wp:extent cx="22136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C32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5pt,33.75pt" to="234.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X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HuaZW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"/>
                  </w:pict>
                </mc:Fallback>
              </mc:AlternateContent>
            </w:r>
            <w:r w:rsidRPr="00E85110">
              <w:rPr>
                <w:b/>
                <w:bCs/>
                <w:color w:val="000000"/>
                <w:szCs w:val="28"/>
              </w:rPr>
              <w:t>CỘNG HÒA XÃ HỘI CHỦ NGHĨA VIỆT NAM</w:t>
            </w:r>
            <w:r w:rsidRPr="00E85110">
              <w:rPr>
                <w:b/>
                <w:bCs/>
                <w:color w:val="000000"/>
                <w:szCs w:val="28"/>
              </w:rPr>
              <w:br/>
              <w:t xml:space="preserve">Độc lập - Tự do - Hạnh phúc </w:t>
            </w:r>
            <w:r w:rsidRPr="00E85110">
              <w:rPr>
                <w:b/>
                <w:bCs/>
                <w:color w:val="000000"/>
                <w:szCs w:val="28"/>
              </w:rPr>
              <w:br/>
            </w:r>
          </w:p>
        </w:tc>
      </w:tr>
      <w:tr w:rsidR="00541B13" w:rsidRPr="00E85110" w14:paraId="292D8F50" w14:textId="77777777" w:rsidTr="002552A7">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02248742" w14:textId="77777777" w:rsidR="00541B13" w:rsidRPr="00E85110" w:rsidRDefault="00541B13" w:rsidP="002552A7">
            <w:pPr>
              <w:spacing w:before="120"/>
              <w:jc w:val="center"/>
              <w:rPr>
                <w:color w:val="000000"/>
                <w:szCs w:val="28"/>
              </w:rPr>
            </w:pPr>
            <w:r w:rsidRPr="00E85110">
              <w:rPr>
                <w:color w:val="000000"/>
                <w:szCs w:val="28"/>
              </w:rPr>
              <w:t>Số:       /KH-BCĐC</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4E658F0C" w14:textId="77777777" w:rsidR="00541B13" w:rsidRPr="00E85110" w:rsidRDefault="00541B13" w:rsidP="002552A7">
            <w:pPr>
              <w:spacing w:before="120"/>
              <w:jc w:val="center"/>
              <w:rPr>
                <w:color w:val="000000"/>
                <w:szCs w:val="28"/>
              </w:rPr>
            </w:pPr>
            <w:r w:rsidRPr="00E85110">
              <w:rPr>
                <w:i/>
                <w:iCs/>
                <w:color w:val="000000"/>
                <w:szCs w:val="28"/>
              </w:rPr>
              <w:t>……………, ngày… tháng… năm…..</w:t>
            </w:r>
          </w:p>
        </w:tc>
      </w:tr>
    </w:tbl>
    <w:p w14:paraId="53DFB346" w14:textId="77777777" w:rsidR="00541B13" w:rsidRPr="00E85110" w:rsidRDefault="00541B13" w:rsidP="00541B13">
      <w:pPr>
        <w:jc w:val="center"/>
        <w:rPr>
          <w:b/>
          <w:bCs/>
          <w:color w:val="000000"/>
          <w:szCs w:val="28"/>
        </w:rPr>
      </w:pPr>
    </w:p>
    <w:p w14:paraId="47ED5BA5" w14:textId="77777777" w:rsidR="00541B13" w:rsidRPr="00E85110" w:rsidRDefault="00541B13" w:rsidP="00541B13">
      <w:pPr>
        <w:jc w:val="center"/>
        <w:rPr>
          <w:color w:val="000000"/>
          <w:szCs w:val="28"/>
        </w:rPr>
      </w:pPr>
      <w:r w:rsidRPr="00E85110">
        <w:rPr>
          <w:b/>
          <w:bCs/>
          <w:color w:val="000000"/>
          <w:szCs w:val="28"/>
        </w:rPr>
        <w:t>KẾ HOẠCH</w:t>
      </w:r>
    </w:p>
    <w:p w14:paraId="77E1B343" w14:textId="77777777" w:rsidR="00541B13" w:rsidRPr="00E85110" w:rsidRDefault="00541B13" w:rsidP="00541B13">
      <w:pPr>
        <w:jc w:val="center"/>
        <w:rPr>
          <w:b/>
          <w:bCs/>
          <w:color w:val="000000"/>
          <w:szCs w:val="28"/>
        </w:rPr>
      </w:pPr>
      <w:bookmarkStart w:id="0" w:name="chuong_pl_3_name_name"/>
      <w:r w:rsidRPr="00E85110">
        <w:rPr>
          <w:b/>
          <w:bCs/>
          <w:color w:val="000000"/>
          <w:szCs w:val="28"/>
        </w:rPr>
        <w:t>Chuyển đổi mô hình tổ chức kinh doanh, khai thác và quản lý chợ</w:t>
      </w:r>
      <w:bookmarkEnd w:id="0"/>
    </w:p>
    <w:p w14:paraId="28A707E1" w14:textId="77777777" w:rsidR="00541B13" w:rsidRPr="00E85110" w:rsidRDefault="00541B13" w:rsidP="00541B13">
      <w:pPr>
        <w:jc w:val="center"/>
        <w:rPr>
          <w:color w:val="000000"/>
          <w:szCs w:val="28"/>
        </w:rPr>
      </w:pPr>
      <w:r w:rsidRPr="00E85110">
        <w:rPr>
          <w:b/>
          <w:bCs/>
          <w:color w:val="000000"/>
          <w:szCs w:val="28"/>
        </w:rPr>
        <w:t>trên địa bàn tỉnh/huyện, TP....………..</w:t>
      </w:r>
    </w:p>
    <w:p w14:paraId="2AE60401" w14:textId="77777777" w:rsidR="00541B13" w:rsidRPr="00E85110" w:rsidRDefault="00541B13" w:rsidP="00541B13">
      <w:pPr>
        <w:spacing w:before="60"/>
        <w:ind w:right="57" w:firstLine="567"/>
        <w:jc w:val="both"/>
        <w:rPr>
          <w:color w:val="000000"/>
          <w:szCs w:val="28"/>
        </w:rPr>
      </w:pPr>
    </w:p>
    <w:p w14:paraId="553455DB" w14:textId="77777777" w:rsidR="00541B13" w:rsidRPr="00E85110" w:rsidRDefault="00541B13" w:rsidP="00541B13">
      <w:pPr>
        <w:spacing w:before="120"/>
        <w:ind w:right="57" w:firstLine="709"/>
        <w:jc w:val="both"/>
        <w:rPr>
          <w:color w:val="000000"/>
          <w:szCs w:val="28"/>
        </w:rPr>
      </w:pPr>
      <w:r w:rsidRPr="00E85110">
        <w:rPr>
          <w:color w:val="000000"/>
          <w:szCs w:val="28"/>
        </w:rPr>
        <w:t xml:space="preserve">Căn cứ Nghị định số 02/2003/NĐ-CP ngày 14/01/2003 của Chính phủ về phát triển và quản lý chợ; Nghị định số 114/2009/NĐ-CP ngày 23/12/2009 của Chính phủ về sửa đổi, bổ sung một số điều của Nghị định số 02/2003/NĐ-CP ngày 14/01/2003 về phát triển và quản lý chợ; </w:t>
      </w:r>
    </w:p>
    <w:p w14:paraId="53CE94F0" w14:textId="77777777" w:rsidR="00541B13" w:rsidRPr="00E85110" w:rsidRDefault="00541B13" w:rsidP="00541B13">
      <w:pPr>
        <w:pStyle w:val="NormalWeb"/>
        <w:tabs>
          <w:tab w:val="left" w:pos="0"/>
        </w:tabs>
        <w:spacing w:before="120" w:beforeAutospacing="0" w:afterAutospacing="0"/>
        <w:ind w:firstLine="709"/>
        <w:jc w:val="both"/>
        <w:rPr>
          <w:bCs/>
          <w:iCs/>
          <w:color w:val="000000"/>
          <w:sz w:val="28"/>
          <w:szCs w:val="28"/>
          <w:lang w:val="hr-HR"/>
        </w:rPr>
      </w:pPr>
      <w:r w:rsidRPr="00E85110">
        <w:rPr>
          <w:bCs/>
          <w:iCs/>
          <w:color w:val="000000"/>
          <w:sz w:val="28"/>
          <w:szCs w:val="28"/>
          <w:lang w:val="hr-HR"/>
        </w:rPr>
        <w:t>Căn cứ Quyết định số 38/2017/QĐ-UBND ngày 15/11/2017 của UBND tỉnh ban hành Quy định về phát triển và quản lý chợ trên địa bàn tỉnh Bắc Giang; Quyết định số 17/2020/QĐ-UBND ngày 23/6/2020 của UBND tỉnh về việc sửa đổi, bổ sung, bãi bỏ một số điều của Quy định về phát triển và quản lý chợ trên địa bàn tỉnh Bắc Giang ban hành kèm theo Quyết định số 38/2017/QĐ-UBND ngày 15/11/2017 của UBND tỉnh;</w:t>
      </w:r>
    </w:p>
    <w:p w14:paraId="3734A7FC" w14:textId="77777777" w:rsidR="00541B13" w:rsidRPr="00E85110" w:rsidRDefault="00541B13" w:rsidP="00541B13">
      <w:pPr>
        <w:spacing w:before="120"/>
        <w:ind w:firstLine="709"/>
        <w:jc w:val="both"/>
        <w:rPr>
          <w:color w:val="000000"/>
          <w:szCs w:val="28"/>
        </w:rPr>
      </w:pPr>
      <w:r w:rsidRPr="00E85110">
        <w:rPr>
          <w:color w:val="000000"/>
          <w:szCs w:val="28"/>
        </w:rPr>
        <w:t>UBND tỉnh/huyện, thành phố …….…. ban hành Kế hoạch chuyển mô hình quản lý chợ trên địa bàn tỉnh/huyện, thành phố……., như sau:</w:t>
      </w:r>
    </w:p>
    <w:p w14:paraId="7A1D3E7E" w14:textId="77777777" w:rsidR="00541B13" w:rsidRPr="00E85110" w:rsidRDefault="00541B13" w:rsidP="00541B13">
      <w:pPr>
        <w:spacing w:before="120"/>
        <w:ind w:firstLine="709"/>
        <w:rPr>
          <w:b/>
          <w:color w:val="000000"/>
          <w:szCs w:val="28"/>
        </w:rPr>
      </w:pPr>
      <w:r w:rsidRPr="00E85110">
        <w:rPr>
          <w:b/>
          <w:color w:val="000000"/>
          <w:szCs w:val="28"/>
        </w:rPr>
        <w:t>I. MỤC ĐÍCH, YÊU CẦU</w:t>
      </w:r>
    </w:p>
    <w:p w14:paraId="4EF360B5" w14:textId="77777777" w:rsidR="00541B13" w:rsidRPr="00E85110" w:rsidRDefault="00541B13" w:rsidP="00541B13">
      <w:pPr>
        <w:spacing w:before="120"/>
        <w:ind w:firstLine="709"/>
        <w:rPr>
          <w:b/>
          <w:color w:val="000000"/>
          <w:szCs w:val="28"/>
        </w:rPr>
      </w:pPr>
      <w:r w:rsidRPr="00E85110">
        <w:rPr>
          <w:b/>
          <w:color w:val="000000"/>
          <w:szCs w:val="28"/>
        </w:rPr>
        <w:t>1. Mục đích</w:t>
      </w:r>
    </w:p>
    <w:p w14:paraId="69D1E02F" w14:textId="77777777" w:rsidR="00541B13" w:rsidRPr="00E85110" w:rsidRDefault="00541B13" w:rsidP="00541B13">
      <w:pPr>
        <w:spacing w:before="120"/>
        <w:ind w:firstLine="709"/>
        <w:jc w:val="both"/>
        <w:rPr>
          <w:i/>
          <w:color w:val="000000"/>
          <w:szCs w:val="28"/>
        </w:rPr>
      </w:pPr>
      <w:r w:rsidRPr="00E85110">
        <w:rPr>
          <w:i/>
          <w:color w:val="000000"/>
          <w:szCs w:val="28"/>
        </w:rPr>
        <w:t>…</w:t>
      </w:r>
    </w:p>
    <w:p w14:paraId="33926283" w14:textId="77777777" w:rsidR="00541B13" w:rsidRPr="00E85110" w:rsidRDefault="00541B13" w:rsidP="00541B13">
      <w:pPr>
        <w:spacing w:before="120"/>
        <w:ind w:firstLine="709"/>
        <w:rPr>
          <w:b/>
          <w:color w:val="000000"/>
          <w:szCs w:val="28"/>
        </w:rPr>
      </w:pPr>
      <w:r w:rsidRPr="00E85110">
        <w:rPr>
          <w:b/>
          <w:color w:val="000000"/>
          <w:szCs w:val="28"/>
        </w:rPr>
        <w:t>2. Yêu cầu</w:t>
      </w:r>
    </w:p>
    <w:p w14:paraId="11DA0399" w14:textId="77777777" w:rsidR="00541B13" w:rsidRPr="00E85110" w:rsidRDefault="00541B13" w:rsidP="00541B13">
      <w:pPr>
        <w:spacing w:before="120"/>
        <w:ind w:firstLine="709"/>
        <w:jc w:val="both"/>
        <w:rPr>
          <w:i/>
          <w:color w:val="000000"/>
          <w:szCs w:val="28"/>
        </w:rPr>
      </w:pPr>
      <w:r w:rsidRPr="00E85110">
        <w:rPr>
          <w:i/>
          <w:color w:val="000000"/>
          <w:szCs w:val="28"/>
        </w:rPr>
        <w:t>…</w:t>
      </w:r>
    </w:p>
    <w:p w14:paraId="73C8CD69" w14:textId="77777777" w:rsidR="00541B13" w:rsidRPr="00E85110" w:rsidRDefault="00541B13" w:rsidP="00541B13">
      <w:pPr>
        <w:spacing w:before="120"/>
        <w:ind w:firstLine="709"/>
        <w:jc w:val="both"/>
        <w:rPr>
          <w:b/>
          <w:color w:val="000000"/>
          <w:szCs w:val="28"/>
        </w:rPr>
      </w:pPr>
      <w:r w:rsidRPr="00E85110">
        <w:rPr>
          <w:b/>
          <w:color w:val="000000"/>
          <w:szCs w:val="28"/>
        </w:rPr>
        <w:t xml:space="preserve">II. ĐÁNH GIÁ KHÁI QUÁT TÌNH HÌNH HOẠT ĐỘNG CỦA CÁC CHỢ TRÊN ĐỊA BÀN </w:t>
      </w:r>
    </w:p>
    <w:p w14:paraId="797D2443" w14:textId="77777777" w:rsidR="00541B13" w:rsidRPr="00E85110" w:rsidRDefault="00541B13" w:rsidP="00541B13">
      <w:pPr>
        <w:spacing w:before="120"/>
        <w:ind w:firstLine="709"/>
        <w:jc w:val="both"/>
        <w:rPr>
          <w:i/>
          <w:color w:val="000000"/>
          <w:szCs w:val="28"/>
        </w:rPr>
      </w:pPr>
      <w:r w:rsidRPr="00E85110">
        <w:rPr>
          <w:i/>
          <w:color w:val="000000"/>
          <w:szCs w:val="28"/>
        </w:rPr>
        <w:lastRenderedPageBreak/>
        <w:t>…</w:t>
      </w:r>
    </w:p>
    <w:p w14:paraId="50E50690" w14:textId="77777777" w:rsidR="00541B13" w:rsidRPr="00E85110" w:rsidRDefault="00541B13" w:rsidP="00541B13">
      <w:pPr>
        <w:spacing w:before="120"/>
        <w:ind w:firstLine="709"/>
        <w:rPr>
          <w:b/>
          <w:color w:val="000000"/>
          <w:szCs w:val="28"/>
        </w:rPr>
      </w:pPr>
      <w:r w:rsidRPr="00E85110">
        <w:rPr>
          <w:b/>
          <w:color w:val="000000"/>
          <w:szCs w:val="28"/>
        </w:rPr>
        <w:t>III. NỘI DUNG CHUYỂN ĐỔI</w:t>
      </w:r>
    </w:p>
    <w:p w14:paraId="7D39B5A0" w14:textId="77777777" w:rsidR="00541B13" w:rsidRPr="00E85110" w:rsidRDefault="00541B13" w:rsidP="00541B13">
      <w:pPr>
        <w:spacing w:before="120"/>
        <w:ind w:firstLine="709"/>
        <w:rPr>
          <w:b/>
          <w:color w:val="000000"/>
          <w:szCs w:val="28"/>
        </w:rPr>
      </w:pPr>
      <w:r w:rsidRPr="00E85110">
        <w:rPr>
          <w:b/>
          <w:color w:val="000000"/>
          <w:szCs w:val="28"/>
        </w:rPr>
        <w:t>1. Thông tin về các chợ thực hiện chuyển đổi</w:t>
      </w:r>
    </w:p>
    <w:p w14:paraId="29F9A9DF" w14:textId="77777777" w:rsidR="00541B13" w:rsidRPr="00E85110" w:rsidRDefault="00541B13" w:rsidP="00541B13">
      <w:pPr>
        <w:spacing w:before="120"/>
        <w:ind w:firstLine="709"/>
        <w:jc w:val="both"/>
        <w:rPr>
          <w:i/>
          <w:color w:val="000000"/>
          <w:spacing w:val="-4"/>
          <w:szCs w:val="28"/>
        </w:rPr>
      </w:pPr>
      <w:r w:rsidRPr="00E85110">
        <w:rPr>
          <w:i/>
          <w:color w:val="000000"/>
          <w:spacing w:val="-4"/>
          <w:szCs w:val="28"/>
        </w:rPr>
        <w:t>Gồm các nội dung: Danh sách các chợ kèm theo thông tin cụ thể về: tên chợ, hạng chợ, địa chỉ, diện tích sử dụng đất, diện tích các hạng mục công trình, cấp công trình, tổng số điểm kinh doanh, thông tin về đơn vị, tổ chức quản lý chợ…</w:t>
      </w:r>
    </w:p>
    <w:p w14:paraId="69F69578" w14:textId="77777777" w:rsidR="00541B13" w:rsidRPr="00E85110" w:rsidRDefault="00541B13" w:rsidP="00541B13">
      <w:pPr>
        <w:spacing w:before="120"/>
        <w:ind w:firstLine="709"/>
        <w:rPr>
          <w:b/>
          <w:color w:val="000000"/>
          <w:szCs w:val="28"/>
        </w:rPr>
      </w:pPr>
      <w:r w:rsidRPr="00E85110">
        <w:rPr>
          <w:b/>
          <w:color w:val="000000"/>
          <w:szCs w:val="28"/>
        </w:rPr>
        <w:t>2. Thời gian chuyển đổi</w:t>
      </w:r>
    </w:p>
    <w:p w14:paraId="33D1050B" w14:textId="77777777" w:rsidR="00541B13" w:rsidRPr="00E85110" w:rsidRDefault="00541B13" w:rsidP="00541B13">
      <w:pPr>
        <w:spacing w:before="120"/>
        <w:ind w:firstLine="709"/>
        <w:rPr>
          <w:i/>
          <w:color w:val="000000"/>
          <w:szCs w:val="28"/>
        </w:rPr>
      </w:pPr>
      <w:r w:rsidRPr="00E85110">
        <w:rPr>
          <w:i/>
          <w:color w:val="000000"/>
          <w:szCs w:val="28"/>
        </w:rPr>
        <w:t>………….</w:t>
      </w:r>
    </w:p>
    <w:p w14:paraId="74BB58C6" w14:textId="77777777" w:rsidR="00541B13" w:rsidRPr="00E85110" w:rsidRDefault="00541B13" w:rsidP="00541B13">
      <w:pPr>
        <w:spacing w:before="120"/>
        <w:ind w:firstLine="709"/>
        <w:rPr>
          <w:b/>
          <w:color w:val="000000"/>
          <w:szCs w:val="28"/>
        </w:rPr>
      </w:pPr>
      <w:r w:rsidRPr="00E85110">
        <w:rPr>
          <w:b/>
          <w:color w:val="000000"/>
          <w:szCs w:val="28"/>
        </w:rPr>
        <w:t xml:space="preserve">V. TỔ CHỨC THỰC HIỆN </w:t>
      </w:r>
    </w:p>
    <w:p w14:paraId="5249A5B4" w14:textId="77777777" w:rsidR="00541B13" w:rsidRPr="00E85110" w:rsidRDefault="00541B13" w:rsidP="00541B13">
      <w:pPr>
        <w:spacing w:before="120"/>
        <w:ind w:firstLine="709"/>
        <w:jc w:val="both"/>
        <w:rPr>
          <w:b/>
          <w:color w:val="000000"/>
          <w:szCs w:val="28"/>
          <w:lang w:val="hr-HR"/>
        </w:rPr>
      </w:pPr>
      <w:r w:rsidRPr="00E85110">
        <w:rPr>
          <w:b/>
          <w:color w:val="000000"/>
          <w:szCs w:val="28"/>
          <w:lang w:val="hr-HR"/>
        </w:rPr>
        <w:t>1. Ban chỉ đạo chuyển đổi chợ tỉnh/huyện, thành phố....</w:t>
      </w:r>
    </w:p>
    <w:p w14:paraId="6E66DB4E" w14:textId="77777777" w:rsidR="00541B13" w:rsidRPr="00E85110" w:rsidRDefault="00541B13" w:rsidP="00541B13">
      <w:pPr>
        <w:spacing w:before="120"/>
        <w:ind w:firstLine="709"/>
        <w:jc w:val="both"/>
        <w:rPr>
          <w:bCs/>
          <w:iCs/>
          <w:color w:val="000000"/>
          <w:szCs w:val="28"/>
          <w:lang w:val="hr-HR"/>
        </w:rPr>
      </w:pPr>
      <w:r w:rsidRPr="00E85110">
        <w:rPr>
          <w:color w:val="000000"/>
          <w:szCs w:val="28"/>
        </w:rPr>
        <w:t xml:space="preserve">Chủ trì, phối hợp với các sở, ban, ngành, UBND huyện, thành phố </w:t>
      </w:r>
      <w:r w:rsidRPr="00E85110">
        <w:rPr>
          <w:i/>
          <w:color w:val="000000"/>
          <w:szCs w:val="28"/>
        </w:rPr>
        <w:t>(đối với chợ hạng 1)</w:t>
      </w:r>
      <w:r w:rsidRPr="00E85110">
        <w:rPr>
          <w:color w:val="000000"/>
          <w:szCs w:val="28"/>
        </w:rPr>
        <w:t xml:space="preserve">, UBND xã, phường, thị trấn/phòng, đơn vị trực thuộc UBND huyện, UBND xã, phường, thị trấn </w:t>
      </w:r>
      <w:r w:rsidRPr="00E85110">
        <w:rPr>
          <w:i/>
          <w:color w:val="000000"/>
          <w:szCs w:val="28"/>
        </w:rPr>
        <w:t>(đối với chợ hạng 2, 3)</w:t>
      </w:r>
      <w:r w:rsidRPr="00E85110">
        <w:rPr>
          <w:color w:val="000000"/>
          <w:szCs w:val="28"/>
        </w:rPr>
        <w:t xml:space="preserve"> thực hiện có hiệu quả các nội dung tại Kế hoạch và các nhiệm vụ được giao tại </w:t>
      </w:r>
      <w:r w:rsidRPr="00E85110">
        <w:rPr>
          <w:bCs/>
          <w:iCs/>
          <w:color w:val="000000"/>
          <w:szCs w:val="28"/>
          <w:lang w:val="hr-HR"/>
        </w:rPr>
        <w:t>Quyết định số 38/2017/QĐ-UBND, Quyết định số 17/2020/QĐ-UBND của UBND tỉnh.</w:t>
      </w:r>
    </w:p>
    <w:p w14:paraId="7AF83545" w14:textId="77777777" w:rsidR="00541B13" w:rsidRPr="00E85110" w:rsidRDefault="00541B13" w:rsidP="00541B13">
      <w:pPr>
        <w:spacing w:before="120"/>
        <w:ind w:firstLine="709"/>
        <w:jc w:val="both"/>
        <w:rPr>
          <w:b/>
          <w:color w:val="000000"/>
          <w:szCs w:val="28"/>
        </w:rPr>
      </w:pPr>
      <w:r w:rsidRPr="00E85110">
        <w:rPr>
          <w:b/>
          <w:color w:val="000000"/>
          <w:szCs w:val="28"/>
        </w:rPr>
        <w:t xml:space="preserve">2. Sở Công Thương </w:t>
      </w:r>
      <w:r w:rsidRPr="00E85110">
        <w:rPr>
          <w:b/>
          <w:i/>
          <w:color w:val="000000"/>
          <w:szCs w:val="28"/>
        </w:rPr>
        <w:t>(đối với chợ hạng 1)</w:t>
      </w:r>
      <w:r w:rsidRPr="00E85110">
        <w:rPr>
          <w:b/>
          <w:color w:val="000000"/>
          <w:szCs w:val="28"/>
        </w:rPr>
        <w:t xml:space="preserve">/Phòng Kinh tế/Kinh tế - Hạ tầng </w:t>
      </w:r>
      <w:r w:rsidRPr="00E85110">
        <w:rPr>
          <w:b/>
          <w:i/>
          <w:color w:val="000000"/>
          <w:szCs w:val="28"/>
        </w:rPr>
        <w:t>(đối với chợ hạng 2, 3)</w:t>
      </w:r>
    </w:p>
    <w:p w14:paraId="1F2094AD" w14:textId="77777777" w:rsidR="00541B13" w:rsidRPr="00E85110" w:rsidRDefault="00541B13" w:rsidP="00541B13">
      <w:pPr>
        <w:spacing w:before="120"/>
        <w:ind w:firstLine="709"/>
        <w:jc w:val="both"/>
        <w:rPr>
          <w:bCs/>
          <w:iCs/>
          <w:color w:val="000000"/>
          <w:szCs w:val="28"/>
          <w:lang w:val="hr-HR"/>
        </w:rPr>
      </w:pPr>
      <w:r w:rsidRPr="00E85110">
        <w:rPr>
          <w:color w:val="000000"/>
          <w:szCs w:val="28"/>
        </w:rPr>
        <w:t>- Là cơ quan thường trực của Ban chuyển đổi chợ tỉnh/huyện, thành phố; t</w:t>
      </w:r>
      <w:r w:rsidRPr="00E85110">
        <w:rPr>
          <w:bCs/>
          <w:iCs/>
          <w:color w:val="000000"/>
          <w:szCs w:val="28"/>
          <w:lang w:val="hr-HR"/>
        </w:rPr>
        <w:t>heo dõi, đôn đốc, hướng dẫn và kiểm tra các cơ quan, đơn vị, địa phương triển khai Kế hoạch, báo cáo kết quả thực hiện.</w:t>
      </w:r>
    </w:p>
    <w:p w14:paraId="3FF46705" w14:textId="77777777" w:rsidR="00541B13" w:rsidRPr="00E85110" w:rsidRDefault="00541B13" w:rsidP="00541B13">
      <w:pPr>
        <w:spacing w:before="120"/>
        <w:ind w:firstLine="709"/>
        <w:jc w:val="both"/>
        <w:rPr>
          <w:color w:val="000000"/>
          <w:szCs w:val="28"/>
          <w:lang w:val="hr-HR"/>
        </w:rPr>
      </w:pPr>
      <w:r w:rsidRPr="00E85110">
        <w:rPr>
          <w:bCs/>
          <w:iCs/>
          <w:color w:val="000000"/>
          <w:szCs w:val="28"/>
          <w:lang w:val="hr-HR"/>
        </w:rPr>
        <w:t>.......................................</w:t>
      </w:r>
    </w:p>
    <w:p w14:paraId="1E21112C" w14:textId="77777777" w:rsidR="00541B13" w:rsidRPr="00E85110" w:rsidRDefault="00541B13" w:rsidP="00541B13">
      <w:pPr>
        <w:spacing w:before="120"/>
        <w:ind w:firstLine="709"/>
        <w:jc w:val="both"/>
        <w:rPr>
          <w:b/>
          <w:color w:val="000000"/>
          <w:szCs w:val="28"/>
          <w:lang w:val="hr-HR"/>
        </w:rPr>
      </w:pPr>
      <w:r w:rsidRPr="00E85110">
        <w:rPr>
          <w:b/>
          <w:color w:val="000000"/>
          <w:szCs w:val="28"/>
          <w:lang w:val="hr-HR"/>
        </w:rPr>
        <w:t xml:space="preserve">3. Các Sở: Kế hoạch và Đầu tư, Tài chính, Xây dựng, Tài nguyên và Môi trường, Tư pháp </w:t>
      </w:r>
      <w:r w:rsidRPr="00E85110">
        <w:rPr>
          <w:b/>
          <w:i/>
          <w:color w:val="000000"/>
          <w:szCs w:val="28"/>
          <w:lang w:val="hr-HR"/>
        </w:rPr>
        <w:t>(đối với chợ hạng 1</w:t>
      </w:r>
      <w:r w:rsidRPr="00E85110">
        <w:rPr>
          <w:b/>
          <w:color w:val="000000"/>
          <w:szCs w:val="28"/>
          <w:lang w:val="hr-HR"/>
        </w:rPr>
        <w:t xml:space="preserve">)/Các phòng: Kinh tế/Kinh tế - Hạ tầng, Tài chính, Tài nguyên và Môi trường </w:t>
      </w:r>
      <w:r w:rsidRPr="00E85110">
        <w:rPr>
          <w:b/>
          <w:i/>
          <w:color w:val="000000"/>
          <w:szCs w:val="28"/>
        </w:rPr>
        <w:t xml:space="preserve">(đối với chợ hạng 2, 3) </w:t>
      </w:r>
      <w:r w:rsidRPr="00E85110">
        <w:rPr>
          <w:b/>
          <w:color w:val="000000"/>
          <w:szCs w:val="28"/>
          <w:lang w:val="hr-HR"/>
        </w:rPr>
        <w:t>và các cơ quan, đơn vị liên quan</w:t>
      </w:r>
    </w:p>
    <w:p w14:paraId="759C7D1A" w14:textId="77777777" w:rsidR="00541B13" w:rsidRPr="00E85110" w:rsidRDefault="00541B13" w:rsidP="00541B13">
      <w:pPr>
        <w:spacing w:before="120"/>
        <w:ind w:firstLine="709"/>
        <w:jc w:val="both"/>
        <w:rPr>
          <w:i/>
          <w:color w:val="000000"/>
          <w:szCs w:val="28"/>
          <w:lang w:val="hr-HR"/>
        </w:rPr>
      </w:pPr>
      <w:r w:rsidRPr="00E85110">
        <w:rPr>
          <w:i/>
          <w:color w:val="000000"/>
          <w:szCs w:val="28"/>
          <w:lang w:val="hr-HR"/>
        </w:rPr>
        <w:t xml:space="preserve">Tùy theo hạng chợ, căn cứ chức năng nhiệm vụ của từng cơ quan liên quan để giao nhiệm vụ phối hợp triển khai thực hiện theo thẩm quyền. </w:t>
      </w:r>
    </w:p>
    <w:p w14:paraId="0F785086" w14:textId="77777777" w:rsidR="00541B13" w:rsidRPr="00E85110" w:rsidRDefault="00541B13" w:rsidP="00541B13">
      <w:pPr>
        <w:spacing w:before="120"/>
        <w:ind w:firstLine="709"/>
        <w:jc w:val="both"/>
        <w:rPr>
          <w:b/>
          <w:bCs/>
          <w:iCs/>
          <w:color w:val="000000"/>
          <w:szCs w:val="28"/>
          <w:lang w:val="hr-HR"/>
        </w:rPr>
      </w:pPr>
      <w:r w:rsidRPr="00E85110">
        <w:rPr>
          <w:b/>
          <w:bCs/>
          <w:iCs/>
          <w:color w:val="000000"/>
          <w:szCs w:val="28"/>
          <w:lang w:val="hr-HR"/>
        </w:rPr>
        <w:t xml:space="preserve">4. UBND huyện, thành phố </w:t>
      </w:r>
      <w:r w:rsidRPr="00E85110">
        <w:rPr>
          <w:b/>
          <w:i/>
          <w:color w:val="000000"/>
          <w:szCs w:val="28"/>
          <w:lang w:val="hr-HR"/>
        </w:rPr>
        <w:t>(đối với chợ hạng 1</w:t>
      </w:r>
      <w:r w:rsidRPr="00E85110">
        <w:rPr>
          <w:b/>
          <w:color w:val="000000"/>
          <w:szCs w:val="28"/>
          <w:lang w:val="hr-HR"/>
        </w:rPr>
        <w:t>)/</w:t>
      </w:r>
      <w:r w:rsidRPr="00E85110">
        <w:rPr>
          <w:b/>
          <w:bCs/>
          <w:iCs/>
          <w:color w:val="000000"/>
          <w:szCs w:val="28"/>
          <w:lang w:val="hr-HR"/>
        </w:rPr>
        <w:t xml:space="preserve">/UBND phường, xã, thị trấn </w:t>
      </w:r>
      <w:r w:rsidRPr="00E85110">
        <w:rPr>
          <w:b/>
          <w:i/>
          <w:color w:val="000000"/>
          <w:szCs w:val="28"/>
        </w:rPr>
        <w:t>(đối với chợ hạng 2, 3)</w:t>
      </w:r>
    </w:p>
    <w:p w14:paraId="15B5E4BF" w14:textId="77777777" w:rsidR="00541B13" w:rsidRPr="00E85110" w:rsidRDefault="00541B13" w:rsidP="00541B13">
      <w:pPr>
        <w:spacing w:before="120"/>
        <w:ind w:firstLine="709"/>
        <w:jc w:val="both"/>
        <w:rPr>
          <w:bCs/>
          <w:iCs/>
          <w:color w:val="000000"/>
          <w:szCs w:val="28"/>
          <w:lang w:val="hr-HR"/>
        </w:rPr>
      </w:pPr>
      <w:r w:rsidRPr="00E85110">
        <w:rPr>
          <w:bCs/>
          <w:iCs/>
          <w:color w:val="000000"/>
          <w:szCs w:val="28"/>
          <w:lang w:val="hr-HR"/>
        </w:rPr>
        <w:t>- Tổ chức công khai, phổ biến rộng rãi các nội dung tại kế hoạch đến các tầng lớp nhân dân, các hộ tiểu thương và doanh nghiệp để tạo sự đồng thuận, thống nhất trong quá trình triển khai thực hiện.</w:t>
      </w:r>
    </w:p>
    <w:p w14:paraId="7E153279" w14:textId="77777777" w:rsidR="00541B13" w:rsidRPr="00E85110" w:rsidRDefault="00541B13" w:rsidP="00541B13">
      <w:pPr>
        <w:spacing w:before="120"/>
        <w:ind w:firstLine="709"/>
        <w:jc w:val="both"/>
        <w:rPr>
          <w:color w:val="000000"/>
          <w:spacing w:val="-4"/>
          <w:szCs w:val="28"/>
        </w:rPr>
      </w:pPr>
      <w:r w:rsidRPr="00E85110">
        <w:rPr>
          <w:color w:val="000000"/>
          <w:spacing w:val="-4"/>
          <w:szCs w:val="28"/>
        </w:rPr>
        <w:t xml:space="preserve">- Tiến hành các bước, nội dung thực hiện chuyển đổi đầu tư xây dựng và quản lý, kinh doanh, khai thác các chợ trên địa bàn quản lý theo danh mục ban hành kèm </w:t>
      </w:r>
      <w:r w:rsidRPr="00E85110">
        <w:rPr>
          <w:color w:val="000000"/>
          <w:spacing w:val="-4"/>
          <w:szCs w:val="28"/>
        </w:rPr>
        <w:lastRenderedPageBreak/>
        <w:t>theo Kế hoạch này và các nhiệm vụ được giao tại Quyết định số 38/2017/QĐ-UBND, Quyết định số 17/2020/QĐ-UBND của UBND tỉnh; đảm bảo tuân thủ đúng trình tự, thủ tục theo quy định và mục tiêu Kế hoạch.</w:t>
      </w:r>
    </w:p>
    <w:p w14:paraId="0E3E49EA" w14:textId="77777777" w:rsidR="00541B13" w:rsidRPr="00E85110" w:rsidRDefault="00541B13" w:rsidP="00541B13">
      <w:pPr>
        <w:spacing w:before="120"/>
        <w:ind w:right="57" w:firstLine="709"/>
        <w:jc w:val="both"/>
        <w:rPr>
          <w:color w:val="000000"/>
          <w:spacing w:val="-4"/>
          <w:szCs w:val="28"/>
        </w:rPr>
      </w:pPr>
      <w:r w:rsidRPr="00E85110">
        <w:rPr>
          <w:color w:val="000000"/>
          <w:spacing w:val="-4"/>
          <w:szCs w:val="28"/>
        </w:rPr>
        <w:t xml:space="preserve">Trên đây là nội dung Kế hoạch chuyển đổi mô hình tổ chức, kinh doanh khai thác và quản lý chợ trên địa bàn tỉnh/huyện, thành phố……., yêu cầu các cơ quan, đơn vị có liên quan triển khai thực hiện. Trong quá trình thực hiện, nếu có khó khăn, vướng mắc các cơ quan, đơn vị, địa phương kịp thời báo cáo, đề xuất với UBND tỉnh/huyện, thành phố (thông qua Sở Công Thương </w:t>
      </w:r>
      <w:r w:rsidRPr="00E85110">
        <w:rPr>
          <w:i/>
          <w:color w:val="000000"/>
          <w:szCs w:val="28"/>
        </w:rPr>
        <w:t>(đối với chợ hạng 1)</w:t>
      </w:r>
      <w:r w:rsidRPr="00E85110">
        <w:rPr>
          <w:color w:val="000000"/>
          <w:szCs w:val="28"/>
        </w:rPr>
        <w:t xml:space="preserve">/phòng Kinh tế-Hạ tầng/phòng Kinh tế </w:t>
      </w:r>
      <w:r w:rsidRPr="00E85110">
        <w:rPr>
          <w:i/>
          <w:color w:val="000000"/>
          <w:szCs w:val="28"/>
        </w:rPr>
        <w:t>(đối với chợ hạng 2, 3))</w:t>
      </w:r>
      <w:r w:rsidRPr="00E85110">
        <w:rPr>
          <w:color w:val="000000"/>
          <w:szCs w:val="28"/>
        </w:rPr>
        <w:t xml:space="preserve"> </w:t>
      </w:r>
      <w:r w:rsidRPr="00E85110">
        <w:rPr>
          <w:color w:val="000000"/>
          <w:spacing w:val="-4"/>
          <w:szCs w:val="28"/>
        </w:rPr>
        <w:t>để chỉ đạo giải quyết.</w:t>
      </w:r>
    </w:p>
    <w:tbl>
      <w:tblPr>
        <w:tblW w:w="9208" w:type="dxa"/>
        <w:tblLook w:val="01E0" w:firstRow="1" w:lastRow="1" w:firstColumn="1" w:lastColumn="1" w:noHBand="0" w:noVBand="0"/>
      </w:tblPr>
      <w:tblGrid>
        <w:gridCol w:w="3888"/>
        <w:gridCol w:w="5320"/>
      </w:tblGrid>
      <w:tr w:rsidR="00541B13" w:rsidRPr="00E85110" w14:paraId="0604C436" w14:textId="77777777" w:rsidTr="002552A7">
        <w:tc>
          <w:tcPr>
            <w:tcW w:w="3888" w:type="dxa"/>
            <w:shd w:val="clear" w:color="auto" w:fill="auto"/>
          </w:tcPr>
          <w:p w14:paraId="06A65686" w14:textId="77777777" w:rsidR="00541B13" w:rsidRPr="00E85110" w:rsidRDefault="00541B13" w:rsidP="002552A7">
            <w:pPr>
              <w:spacing w:before="60"/>
              <w:ind w:right="57"/>
              <w:jc w:val="both"/>
              <w:rPr>
                <w:b/>
                <w:i/>
                <w:color w:val="000000"/>
                <w:spacing w:val="-8"/>
                <w:szCs w:val="28"/>
              </w:rPr>
            </w:pPr>
            <w:r w:rsidRPr="00E85110">
              <w:rPr>
                <w:b/>
                <w:i/>
                <w:color w:val="000000"/>
                <w:spacing w:val="-8"/>
                <w:szCs w:val="28"/>
              </w:rPr>
              <w:t>Nơi nhận:</w:t>
            </w:r>
          </w:p>
        </w:tc>
        <w:tc>
          <w:tcPr>
            <w:tcW w:w="5320" w:type="dxa"/>
            <w:shd w:val="clear" w:color="auto" w:fill="auto"/>
          </w:tcPr>
          <w:p w14:paraId="36521538" w14:textId="77777777" w:rsidR="00541B13" w:rsidRPr="00E85110" w:rsidRDefault="00541B13" w:rsidP="002552A7">
            <w:pPr>
              <w:spacing w:before="60"/>
              <w:ind w:right="57"/>
              <w:jc w:val="center"/>
              <w:rPr>
                <w:b/>
                <w:color w:val="000000"/>
                <w:spacing w:val="-8"/>
                <w:szCs w:val="28"/>
              </w:rPr>
            </w:pPr>
            <w:r w:rsidRPr="00E85110">
              <w:rPr>
                <w:b/>
                <w:color w:val="000000"/>
                <w:spacing w:val="-8"/>
                <w:szCs w:val="28"/>
              </w:rPr>
              <w:t>TM. UBND TỈNH/HUYỆN, THÀNH PHỐ</w:t>
            </w:r>
          </w:p>
        </w:tc>
      </w:tr>
      <w:tr w:rsidR="00541B13" w:rsidRPr="00E85110" w14:paraId="470E8699" w14:textId="77777777" w:rsidTr="002552A7">
        <w:tc>
          <w:tcPr>
            <w:tcW w:w="3888" w:type="dxa"/>
            <w:shd w:val="clear" w:color="auto" w:fill="auto"/>
          </w:tcPr>
          <w:p w14:paraId="7FE80E4D" w14:textId="77777777" w:rsidR="00541B13" w:rsidRPr="00E85110" w:rsidRDefault="00541B13" w:rsidP="002552A7">
            <w:pPr>
              <w:spacing w:before="60"/>
              <w:ind w:right="57"/>
              <w:jc w:val="both"/>
              <w:rPr>
                <w:color w:val="000000"/>
                <w:spacing w:val="-8"/>
                <w:szCs w:val="28"/>
              </w:rPr>
            </w:pPr>
            <w:r w:rsidRPr="00E85110">
              <w:rPr>
                <w:color w:val="000000"/>
                <w:spacing w:val="-8"/>
                <w:szCs w:val="28"/>
              </w:rPr>
              <w:t>….</w:t>
            </w:r>
          </w:p>
        </w:tc>
        <w:tc>
          <w:tcPr>
            <w:tcW w:w="5320" w:type="dxa"/>
            <w:shd w:val="clear" w:color="auto" w:fill="auto"/>
          </w:tcPr>
          <w:p w14:paraId="04799324" w14:textId="77777777" w:rsidR="00541B13" w:rsidRPr="00E85110" w:rsidRDefault="00541B13" w:rsidP="002552A7">
            <w:pPr>
              <w:spacing w:before="60"/>
              <w:ind w:right="57"/>
              <w:jc w:val="center"/>
              <w:rPr>
                <w:b/>
                <w:color w:val="000000"/>
                <w:spacing w:val="-8"/>
                <w:szCs w:val="28"/>
              </w:rPr>
            </w:pPr>
          </w:p>
        </w:tc>
      </w:tr>
    </w:tbl>
    <w:p w14:paraId="134E701B" w14:textId="77777777" w:rsidR="00541B13" w:rsidRPr="00E85110" w:rsidRDefault="00541B13" w:rsidP="00541B13">
      <w:pPr>
        <w:rPr>
          <w:b/>
          <w:color w:val="000000"/>
          <w:szCs w:val="28"/>
        </w:rPr>
      </w:pPr>
    </w:p>
    <w:p w14:paraId="432F6B17" w14:textId="77777777" w:rsidR="00541B13" w:rsidRPr="00E85110" w:rsidRDefault="00541B13" w:rsidP="00541B13">
      <w:pPr>
        <w:tabs>
          <w:tab w:val="left" w:pos="993"/>
        </w:tabs>
        <w:spacing w:before="60" w:after="60" w:line="240" w:lineRule="auto"/>
        <w:ind w:firstLine="720"/>
        <w:jc w:val="both"/>
        <w:rPr>
          <w:color w:val="000000"/>
          <w:szCs w:val="28"/>
        </w:rPr>
      </w:pPr>
    </w:p>
    <w:p w14:paraId="0D2C1C70" w14:textId="77777777" w:rsidR="00C910C2" w:rsidRDefault="00C910C2"/>
    <w:sectPr w:rsidR="00C910C2" w:rsidSect="00F32002">
      <w:headerReference w:type="default" r:id="rId6"/>
      <w:pgSz w:w="11907" w:h="16840" w:code="9"/>
      <w:pgMar w:top="1134" w:right="1021" w:bottom="1134" w:left="1701" w:header="397"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BF48" w14:textId="77777777" w:rsidR="003D746D" w:rsidRDefault="003D746D">
      <w:pPr>
        <w:spacing w:line="240" w:lineRule="auto"/>
      </w:pPr>
      <w:r>
        <w:separator/>
      </w:r>
    </w:p>
  </w:endnote>
  <w:endnote w:type="continuationSeparator" w:id="0">
    <w:p w14:paraId="04197386" w14:textId="77777777" w:rsidR="003D746D" w:rsidRDefault="003D7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81A1" w14:textId="77777777" w:rsidR="003D746D" w:rsidRDefault="003D746D">
      <w:pPr>
        <w:spacing w:line="240" w:lineRule="auto"/>
      </w:pPr>
      <w:r>
        <w:separator/>
      </w:r>
    </w:p>
  </w:footnote>
  <w:footnote w:type="continuationSeparator" w:id="0">
    <w:p w14:paraId="6B240E0C" w14:textId="77777777" w:rsidR="003D746D" w:rsidRDefault="003D7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459" w14:textId="77777777" w:rsidR="00000000" w:rsidRDefault="00F32002">
    <w:pPr>
      <w:pStyle w:val="Header"/>
      <w:jc w:val="center"/>
    </w:pPr>
    <w:r>
      <w:fldChar w:fldCharType="begin"/>
    </w:r>
    <w:r>
      <w:instrText xml:space="preserve"> PAGE   \* MERGEFORMAT </w:instrText>
    </w:r>
    <w:r>
      <w:fldChar w:fldCharType="separate"/>
    </w:r>
    <w:r>
      <w:rPr>
        <w:noProof/>
      </w:rPr>
      <w:t>2</w:t>
    </w:r>
    <w:r>
      <w:rPr>
        <w:noProof/>
      </w:rPr>
      <w:fldChar w:fldCharType="end"/>
    </w:r>
  </w:p>
  <w:p w14:paraId="48BD62FA"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13"/>
    <w:rsid w:val="003D746D"/>
    <w:rsid w:val="00541B13"/>
    <w:rsid w:val="00561F28"/>
    <w:rsid w:val="00712D32"/>
    <w:rsid w:val="00C910C2"/>
    <w:rsid w:val="00D30F60"/>
    <w:rsid w:val="00F3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836D"/>
  <w15:chartTrackingRefBased/>
  <w15:docId w15:val="{C2142030-97BA-45A1-B4BE-9E724D7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13"/>
    <w:pPr>
      <w:spacing w:after="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B13"/>
    <w:pPr>
      <w:tabs>
        <w:tab w:val="center" w:pos="4680"/>
        <w:tab w:val="right" w:pos="9360"/>
      </w:tabs>
      <w:spacing w:line="240" w:lineRule="auto"/>
    </w:pPr>
  </w:style>
  <w:style w:type="character" w:customStyle="1" w:styleId="HeaderChar">
    <w:name w:val="Header Char"/>
    <w:basedOn w:val="DefaultParagraphFont"/>
    <w:link w:val="Header"/>
    <w:uiPriority w:val="99"/>
    <w:rsid w:val="00541B13"/>
    <w:rPr>
      <w:rFonts w:eastAsia="Calibri" w:cs="Times New Roman"/>
    </w:rPr>
  </w:style>
  <w:style w:type="paragraph" w:styleId="NormalWeb">
    <w:name w:val="Normal (Web)"/>
    <w:basedOn w:val="Normal"/>
    <w:uiPriority w:val="99"/>
    <w:qFormat/>
    <w:rsid w:val="00541B1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Company>HP</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danglamthoisu.bbs@gmail.com</cp:lastModifiedBy>
  <cp:revision>2</cp:revision>
  <dcterms:created xsi:type="dcterms:W3CDTF">2023-12-12T03:42:00Z</dcterms:created>
  <dcterms:modified xsi:type="dcterms:W3CDTF">2023-12-12T03:42:00Z</dcterms:modified>
</cp:coreProperties>
</file>